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24214" w14:textId="77777777" w:rsidR="00E11715" w:rsidRPr="00E11715" w:rsidRDefault="00E11715" w:rsidP="00E11715">
      <w:pPr>
        <w:spacing w:after="0" w:line="480" w:lineRule="auto"/>
        <w:contextualSpacing/>
        <w:jc w:val="center"/>
        <w:rPr>
          <w:rFonts w:ascii="Times New Roman" w:hAnsi="Times New Roman" w:cs="Times New Roman"/>
          <w:b/>
          <w:bCs/>
          <w:sz w:val="24"/>
          <w:szCs w:val="24"/>
        </w:rPr>
      </w:pPr>
    </w:p>
    <w:p w14:paraId="1943A8B2" w14:textId="77777777" w:rsidR="00E11715" w:rsidRPr="00E11715" w:rsidRDefault="00E11715" w:rsidP="00E11715">
      <w:pPr>
        <w:spacing w:after="0" w:line="480" w:lineRule="auto"/>
        <w:contextualSpacing/>
        <w:jc w:val="center"/>
        <w:rPr>
          <w:rFonts w:ascii="Times New Roman" w:hAnsi="Times New Roman" w:cs="Times New Roman"/>
          <w:b/>
          <w:bCs/>
          <w:sz w:val="24"/>
          <w:szCs w:val="24"/>
        </w:rPr>
      </w:pPr>
    </w:p>
    <w:p w14:paraId="7228BA5A" w14:textId="77777777" w:rsidR="00E11715" w:rsidRPr="00E11715" w:rsidRDefault="00E11715" w:rsidP="00E11715">
      <w:pPr>
        <w:spacing w:after="0" w:line="480" w:lineRule="auto"/>
        <w:contextualSpacing/>
        <w:jc w:val="center"/>
        <w:rPr>
          <w:rFonts w:ascii="Times New Roman" w:hAnsi="Times New Roman" w:cs="Times New Roman"/>
          <w:b/>
          <w:bCs/>
          <w:sz w:val="24"/>
          <w:szCs w:val="24"/>
        </w:rPr>
      </w:pPr>
    </w:p>
    <w:p w14:paraId="57B10B45" w14:textId="77777777" w:rsidR="00E11715" w:rsidRPr="00E11715" w:rsidRDefault="00E11715" w:rsidP="00E11715">
      <w:pPr>
        <w:spacing w:after="0" w:line="480" w:lineRule="auto"/>
        <w:contextualSpacing/>
        <w:jc w:val="center"/>
        <w:rPr>
          <w:rFonts w:ascii="Times New Roman" w:hAnsi="Times New Roman" w:cs="Times New Roman"/>
          <w:b/>
          <w:bCs/>
          <w:sz w:val="24"/>
          <w:szCs w:val="24"/>
        </w:rPr>
      </w:pPr>
    </w:p>
    <w:p w14:paraId="4B36AA52" w14:textId="0874A2E3" w:rsidR="00D20433" w:rsidRPr="00E11715" w:rsidRDefault="00984E30" w:rsidP="00E11715">
      <w:pPr>
        <w:spacing w:after="0" w:line="480" w:lineRule="auto"/>
        <w:contextualSpacing/>
        <w:jc w:val="center"/>
        <w:rPr>
          <w:rFonts w:ascii="Times New Roman" w:hAnsi="Times New Roman" w:cs="Times New Roman"/>
          <w:b/>
          <w:bCs/>
          <w:sz w:val="24"/>
          <w:szCs w:val="24"/>
        </w:rPr>
      </w:pPr>
      <w:r w:rsidRPr="00E11715">
        <w:rPr>
          <w:rFonts w:ascii="Times New Roman" w:hAnsi="Times New Roman" w:cs="Times New Roman"/>
          <w:b/>
          <w:bCs/>
          <w:sz w:val="24"/>
          <w:szCs w:val="24"/>
        </w:rPr>
        <w:t>Review for Image Report</w:t>
      </w:r>
      <w:r w:rsidR="00050B8D">
        <w:rPr>
          <w:rFonts w:ascii="Times New Roman" w:hAnsi="Times New Roman" w:cs="Times New Roman"/>
          <w:b/>
          <w:bCs/>
          <w:sz w:val="24"/>
          <w:szCs w:val="24"/>
        </w:rPr>
        <w:t>s</w:t>
      </w:r>
    </w:p>
    <w:p w14:paraId="2BD91B0B" w14:textId="77777777" w:rsidR="00E11715" w:rsidRPr="00E11715" w:rsidRDefault="00E11715" w:rsidP="00E11715">
      <w:pPr>
        <w:spacing w:after="0" w:line="480" w:lineRule="auto"/>
        <w:contextualSpacing/>
        <w:jc w:val="center"/>
        <w:rPr>
          <w:rFonts w:ascii="Times New Roman" w:hAnsi="Times New Roman" w:cs="Times New Roman"/>
          <w:sz w:val="24"/>
          <w:szCs w:val="24"/>
        </w:rPr>
      </w:pPr>
    </w:p>
    <w:p w14:paraId="38119145" w14:textId="3E0A4A81" w:rsidR="00E11715" w:rsidRPr="00E11715" w:rsidRDefault="00E11715" w:rsidP="00E11715">
      <w:pPr>
        <w:spacing w:after="0" w:line="480" w:lineRule="auto"/>
        <w:contextualSpacing/>
        <w:jc w:val="center"/>
        <w:rPr>
          <w:rFonts w:ascii="Times New Roman" w:hAnsi="Times New Roman" w:cs="Times New Roman"/>
          <w:sz w:val="24"/>
          <w:szCs w:val="24"/>
        </w:rPr>
      </w:pPr>
      <w:r w:rsidRPr="00E11715">
        <w:rPr>
          <w:rFonts w:ascii="Times New Roman" w:hAnsi="Times New Roman" w:cs="Times New Roman"/>
          <w:sz w:val="24"/>
          <w:szCs w:val="24"/>
        </w:rPr>
        <w:t>Students Name</w:t>
      </w:r>
    </w:p>
    <w:p w14:paraId="14FEC2DC" w14:textId="77777777" w:rsidR="00E11715" w:rsidRPr="00E11715" w:rsidRDefault="00E11715" w:rsidP="00E11715">
      <w:pPr>
        <w:spacing w:after="0" w:line="480" w:lineRule="auto"/>
        <w:contextualSpacing/>
        <w:jc w:val="center"/>
        <w:rPr>
          <w:rFonts w:ascii="Times New Roman" w:hAnsi="Times New Roman" w:cs="Times New Roman"/>
          <w:sz w:val="24"/>
          <w:szCs w:val="24"/>
        </w:rPr>
      </w:pPr>
      <w:r w:rsidRPr="00E11715">
        <w:rPr>
          <w:rFonts w:ascii="Times New Roman" w:hAnsi="Times New Roman" w:cs="Times New Roman"/>
          <w:sz w:val="24"/>
          <w:szCs w:val="24"/>
        </w:rPr>
        <w:t>Institutional Affiliation</w:t>
      </w:r>
    </w:p>
    <w:p w14:paraId="0C862DA5" w14:textId="77777777" w:rsidR="00E11715" w:rsidRPr="00E11715" w:rsidRDefault="00E11715" w:rsidP="00E11715">
      <w:pPr>
        <w:spacing w:after="0" w:line="480" w:lineRule="auto"/>
        <w:contextualSpacing/>
        <w:jc w:val="center"/>
        <w:rPr>
          <w:rFonts w:ascii="Times New Roman" w:hAnsi="Times New Roman" w:cs="Times New Roman"/>
          <w:sz w:val="24"/>
          <w:szCs w:val="24"/>
        </w:rPr>
      </w:pPr>
      <w:r w:rsidRPr="00E11715">
        <w:rPr>
          <w:rFonts w:ascii="Times New Roman" w:hAnsi="Times New Roman" w:cs="Times New Roman"/>
          <w:sz w:val="24"/>
          <w:szCs w:val="24"/>
        </w:rPr>
        <w:t>Course Code and Name</w:t>
      </w:r>
    </w:p>
    <w:p w14:paraId="1291BD81" w14:textId="77777777" w:rsidR="00E11715" w:rsidRPr="00E11715" w:rsidRDefault="00E11715" w:rsidP="00E11715">
      <w:pPr>
        <w:spacing w:after="0" w:line="480" w:lineRule="auto"/>
        <w:contextualSpacing/>
        <w:jc w:val="center"/>
        <w:rPr>
          <w:rFonts w:ascii="Times New Roman" w:hAnsi="Times New Roman" w:cs="Times New Roman"/>
          <w:sz w:val="24"/>
          <w:szCs w:val="24"/>
        </w:rPr>
      </w:pPr>
      <w:r w:rsidRPr="00E11715">
        <w:rPr>
          <w:rFonts w:ascii="Times New Roman" w:hAnsi="Times New Roman" w:cs="Times New Roman"/>
          <w:sz w:val="24"/>
          <w:szCs w:val="24"/>
        </w:rPr>
        <w:t>Instructors Name</w:t>
      </w:r>
    </w:p>
    <w:p w14:paraId="46B8FBC2" w14:textId="5D98C612" w:rsidR="00E11715" w:rsidRPr="00E11715" w:rsidRDefault="00E11715" w:rsidP="00E11715">
      <w:pPr>
        <w:spacing w:after="0" w:line="480" w:lineRule="auto"/>
        <w:contextualSpacing/>
        <w:jc w:val="center"/>
        <w:rPr>
          <w:rFonts w:ascii="Times New Roman" w:hAnsi="Times New Roman" w:cs="Times New Roman"/>
          <w:sz w:val="24"/>
          <w:szCs w:val="24"/>
        </w:rPr>
      </w:pPr>
      <w:r w:rsidRPr="00E11715">
        <w:rPr>
          <w:rFonts w:ascii="Times New Roman" w:hAnsi="Times New Roman" w:cs="Times New Roman"/>
          <w:sz w:val="24"/>
          <w:szCs w:val="24"/>
        </w:rPr>
        <w:t>Date</w:t>
      </w:r>
    </w:p>
    <w:p w14:paraId="7B8306CB" w14:textId="77777777" w:rsidR="00E11715" w:rsidRPr="00E11715" w:rsidRDefault="00E11715" w:rsidP="00E11715">
      <w:pPr>
        <w:spacing w:after="0" w:line="480" w:lineRule="auto"/>
        <w:contextualSpacing/>
        <w:rPr>
          <w:rFonts w:ascii="Times New Roman" w:hAnsi="Times New Roman" w:cs="Times New Roman"/>
          <w:b/>
          <w:bCs/>
          <w:sz w:val="24"/>
          <w:szCs w:val="24"/>
        </w:rPr>
      </w:pPr>
      <w:r w:rsidRPr="00E11715">
        <w:rPr>
          <w:rFonts w:ascii="Times New Roman" w:hAnsi="Times New Roman" w:cs="Times New Roman"/>
          <w:b/>
          <w:bCs/>
          <w:sz w:val="24"/>
          <w:szCs w:val="24"/>
        </w:rPr>
        <w:br w:type="page"/>
      </w:r>
    </w:p>
    <w:p w14:paraId="48F38997" w14:textId="6D584D14" w:rsidR="00E11715" w:rsidRPr="00E11715" w:rsidRDefault="00E11715" w:rsidP="00E11715">
      <w:pPr>
        <w:spacing w:after="0" w:line="480" w:lineRule="auto"/>
        <w:contextualSpacing/>
        <w:jc w:val="center"/>
        <w:rPr>
          <w:rFonts w:ascii="Times New Roman" w:hAnsi="Times New Roman" w:cs="Times New Roman"/>
          <w:b/>
          <w:bCs/>
          <w:sz w:val="24"/>
          <w:szCs w:val="24"/>
        </w:rPr>
      </w:pPr>
      <w:r w:rsidRPr="00E11715">
        <w:rPr>
          <w:rFonts w:ascii="Times New Roman" w:hAnsi="Times New Roman" w:cs="Times New Roman"/>
          <w:b/>
          <w:bCs/>
          <w:sz w:val="24"/>
          <w:szCs w:val="24"/>
        </w:rPr>
        <w:lastRenderedPageBreak/>
        <w:t>Review for Image Report</w:t>
      </w:r>
      <w:r w:rsidR="00A02DCA">
        <w:rPr>
          <w:rFonts w:ascii="Times New Roman" w:hAnsi="Times New Roman" w:cs="Times New Roman"/>
          <w:b/>
          <w:bCs/>
          <w:sz w:val="24"/>
          <w:szCs w:val="24"/>
        </w:rPr>
        <w:t>s</w:t>
      </w:r>
      <w:bookmarkStart w:id="0" w:name="_GoBack"/>
      <w:bookmarkEnd w:id="0"/>
    </w:p>
    <w:p w14:paraId="3C39FD0A" w14:textId="718EA4BE" w:rsidR="008920D6" w:rsidRPr="00E11715" w:rsidRDefault="008920D6" w:rsidP="00E11715">
      <w:pPr>
        <w:spacing w:after="0" w:line="480" w:lineRule="auto"/>
        <w:contextualSpacing/>
        <w:rPr>
          <w:rFonts w:ascii="Times New Roman" w:hAnsi="Times New Roman" w:cs="Times New Roman"/>
          <w:sz w:val="24"/>
          <w:szCs w:val="24"/>
        </w:rPr>
      </w:pPr>
      <w:r w:rsidRPr="00E11715">
        <w:rPr>
          <w:rFonts w:ascii="Times New Roman" w:hAnsi="Times New Roman" w:cs="Times New Roman"/>
          <w:sz w:val="24"/>
          <w:szCs w:val="24"/>
        </w:rPr>
        <w:tab/>
      </w:r>
      <w:r w:rsidR="00050B8D">
        <w:rPr>
          <w:rFonts w:ascii="Times New Roman" w:hAnsi="Times New Roman" w:cs="Times New Roman"/>
          <w:sz w:val="24"/>
          <w:szCs w:val="24"/>
        </w:rPr>
        <w:t>Image report1 by Kelly Sikoro</w:t>
      </w:r>
      <w:r w:rsidR="001E7347" w:rsidRPr="00E11715">
        <w:rPr>
          <w:rFonts w:ascii="Times New Roman" w:hAnsi="Times New Roman" w:cs="Times New Roman"/>
          <w:sz w:val="24"/>
          <w:szCs w:val="24"/>
        </w:rPr>
        <w:t xml:space="preserve"> explains a picture captured during an experiment to test the viscosity of honey. </w:t>
      </w:r>
      <w:r w:rsidR="00FB62FB" w:rsidRPr="00E11715">
        <w:rPr>
          <w:rFonts w:ascii="Times New Roman" w:hAnsi="Times New Roman" w:cs="Times New Roman"/>
          <w:sz w:val="24"/>
          <w:szCs w:val="24"/>
        </w:rPr>
        <w:t xml:space="preserve">It starts with the final edited </w:t>
      </w:r>
      <w:r w:rsidR="004861C2" w:rsidRPr="00E11715">
        <w:rPr>
          <w:rFonts w:ascii="Times New Roman" w:hAnsi="Times New Roman" w:cs="Times New Roman"/>
          <w:sz w:val="24"/>
          <w:szCs w:val="24"/>
        </w:rPr>
        <w:t>imag</w:t>
      </w:r>
      <w:r w:rsidR="00FB62FB" w:rsidRPr="00E11715">
        <w:rPr>
          <w:rFonts w:ascii="Times New Roman" w:hAnsi="Times New Roman" w:cs="Times New Roman"/>
          <w:sz w:val="24"/>
          <w:szCs w:val="24"/>
        </w:rPr>
        <w:t xml:space="preserve">e that was used for the </w:t>
      </w:r>
      <w:r w:rsidR="00F67A9E" w:rsidRPr="00E11715">
        <w:rPr>
          <w:rFonts w:ascii="Times New Roman" w:hAnsi="Times New Roman" w:cs="Times New Roman"/>
          <w:sz w:val="24"/>
          <w:szCs w:val="24"/>
        </w:rPr>
        <w:t>investigation</w:t>
      </w:r>
      <w:r w:rsidR="00FB62FB" w:rsidRPr="00E11715">
        <w:rPr>
          <w:rFonts w:ascii="Times New Roman" w:hAnsi="Times New Roman" w:cs="Times New Roman"/>
          <w:sz w:val="24"/>
          <w:szCs w:val="24"/>
        </w:rPr>
        <w:t>. However, to co</w:t>
      </w:r>
      <w:r w:rsidR="00F67A9E" w:rsidRPr="00E11715">
        <w:rPr>
          <w:rFonts w:ascii="Times New Roman" w:hAnsi="Times New Roman" w:cs="Times New Roman"/>
          <w:sz w:val="24"/>
          <w:szCs w:val="24"/>
        </w:rPr>
        <w:t>nclude</w:t>
      </w:r>
      <w:r w:rsidR="00FB62FB" w:rsidRPr="00E11715">
        <w:rPr>
          <w:rFonts w:ascii="Times New Roman" w:hAnsi="Times New Roman" w:cs="Times New Roman"/>
          <w:sz w:val="24"/>
          <w:szCs w:val="24"/>
        </w:rPr>
        <w:t xml:space="preserve"> using the specific picture, several </w:t>
      </w:r>
      <w:r w:rsidR="00347938" w:rsidRPr="00E11715">
        <w:rPr>
          <w:rFonts w:ascii="Times New Roman" w:hAnsi="Times New Roman" w:cs="Times New Roman"/>
          <w:sz w:val="24"/>
          <w:szCs w:val="24"/>
        </w:rPr>
        <w:t>honey pulling</w:t>
      </w:r>
      <w:r w:rsidR="00FB62FB" w:rsidRPr="00E11715">
        <w:rPr>
          <w:rFonts w:ascii="Times New Roman" w:hAnsi="Times New Roman" w:cs="Times New Roman"/>
          <w:sz w:val="24"/>
          <w:szCs w:val="24"/>
        </w:rPr>
        <w:t xml:space="preserve"> attempts ha</w:t>
      </w:r>
      <w:r w:rsidR="00F67A9E" w:rsidRPr="00E11715">
        <w:rPr>
          <w:rFonts w:ascii="Times New Roman" w:hAnsi="Times New Roman" w:cs="Times New Roman"/>
          <w:sz w:val="24"/>
          <w:szCs w:val="24"/>
        </w:rPr>
        <w:t>ve</w:t>
      </w:r>
      <w:r w:rsidR="00FB62FB" w:rsidRPr="00E11715">
        <w:rPr>
          <w:rFonts w:ascii="Times New Roman" w:hAnsi="Times New Roman" w:cs="Times New Roman"/>
          <w:sz w:val="24"/>
          <w:szCs w:val="24"/>
        </w:rPr>
        <w:t xml:space="preserve"> been </w:t>
      </w:r>
      <w:r w:rsidR="00347938" w:rsidRPr="00E11715">
        <w:rPr>
          <w:rFonts w:ascii="Times New Roman" w:hAnsi="Times New Roman" w:cs="Times New Roman"/>
          <w:sz w:val="24"/>
          <w:szCs w:val="24"/>
        </w:rPr>
        <w:t>conducted</w:t>
      </w:r>
      <w:r w:rsidR="00FB62FB" w:rsidRPr="00E11715">
        <w:rPr>
          <w:rFonts w:ascii="Times New Roman" w:hAnsi="Times New Roman" w:cs="Times New Roman"/>
          <w:sz w:val="24"/>
          <w:szCs w:val="24"/>
        </w:rPr>
        <w:t xml:space="preserve">. The reporter starts with </w:t>
      </w:r>
      <w:r w:rsidR="003C3731" w:rsidRPr="00E11715">
        <w:rPr>
          <w:rFonts w:ascii="Times New Roman" w:hAnsi="Times New Roman" w:cs="Times New Roman"/>
          <w:sz w:val="24"/>
          <w:szCs w:val="24"/>
        </w:rPr>
        <w:t xml:space="preserve">image context, </w:t>
      </w:r>
      <w:r w:rsidR="00FB62FB" w:rsidRPr="00E11715">
        <w:rPr>
          <w:rFonts w:ascii="Times New Roman" w:hAnsi="Times New Roman" w:cs="Times New Roman"/>
          <w:sz w:val="24"/>
          <w:szCs w:val="24"/>
        </w:rPr>
        <w:t>explaining these attempts, how they were co</w:t>
      </w:r>
      <w:r w:rsidR="00F67A9E" w:rsidRPr="00E11715">
        <w:rPr>
          <w:rFonts w:ascii="Times New Roman" w:hAnsi="Times New Roman" w:cs="Times New Roman"/>
          <w:sz w:val="24"/>
          <w:szCs w:val="24"/>
        </w:rPr>
        <w:t>mple</w:t>
      </w:r>
      <w:r w:rsidR="00FB62FB" w:rsidRPr="00E11715">
        <w:rPr>
          <w:rFonts w:ascii="Times New Roman" w:hAnsi="Times New Roman" w:cs="Times New Roman"/>
          <w:sz w:val="24"/>
          <w:szCs w:val="24"/>
        </w:rPr>
        <w:t>ted</w:t>
      </w:r>
      <w:r w:rsidR="00F67A9E" w:rsidRPr="00E11715">
        <w:rPr>
          <w:rFonts w:ascii="Times New Roman" w:hAnsi="Times New Roman" w:cs="Times New Roman"/>
          <w:sz w:val="24"/>
          <w:szCs w:val="24"/>
        </w:rPr>
        <w:t>,</w:t>
      </w:r>
      <w:r w:rsidR="00FB62FB" w:rsidRPr="00E11715">
        <w:rPr>
          <w:rFonts w:ascii="Times New Roman" w:hAnsi="Times New Roman" w:cs="Times New Roman"/>
          <w:sz w:val="24"/>
          <w:szCs w:val="24"/>
        </w:rPr>
        <w:t xml:space="preserve"> and how he managed to get</w:t>
      </w:r>
      <w:r w:rsidR="006A0904" w:rsidRPr="00E11715">
        <w:rPr>
          <w:rFonts w:ascii="Times New Roman" w:hAnsi="Times New Roman" w:cs="Times New Roman"/>
          <w:sz w:val="24"/>
          <w:szCs w:val="24"/>
        </w:rPr>
        <w:t xml:space="preserve"> the</w:t>
      </w:r>
      <w:r w:rsidR="00FB62FB" w:rsidRPr="00E11715">
        <w:rPr>
          <w:rFonts w:ascii="Times New Roman" w:hAnsi="Times New Roman" w:cs="Times New Roman"/>
          <w:sz w:val="24"/>
          <w:szCs w:val="24"/>
        </w:rPr>
        <w:t xml:space="preserve"> perfect image. </w:t>
      </w:r>
      <w:r w:rsidR="00E91DF7" w:rsidRPr="00E11715">
        <w:rPr>
          <w:rFonts w:ascii="Times New Roman" w:hAnsi="Times New Roman" w:cs="Times New Roman"/>
          <w:sz w:val="24"/>
          <w:szCs w:val="24"/>
        </w:rPr>
        <w:t xml:space="preserve">The report then proceeds to explain the fluid dynamics by </w:t>
      </w:r>
      <w:r w:rsidR="00EF4E7D" w:rsidRPr="00E11715">
        <w:rPr>
          <w:rFonts w:ascii="Times New Roman" w:hAnsi="Times New Roman" w:cs="Times New Roman"/>
          <w:sz w:val="24"/>
          <w:szCs w:val="24"/>
        </w:rPr>
        <w:t>testing the viscosity of the honey</w:t>
      </w:r>
      <w:r w:rsidR="00F67A9E" w:rsidRPr="00E11715">
        <w:rPr>
          <w:rFonts w:ascii="Times New Roman" w:hAnsi="Times New Roman" w:cs="Times New Roman"/>
          <w:sz w:val="24"/>
          <w:szCs w:val="24"/>
        </w:rPr>
        <w:t>,</w:t>
      </w:r>
      <w:r w:rsidR="00EF4E7D" w:rsidRPr="00E11715">
        <w:rPr>
          <w:rFonts w:ascii="Times New Roman" w:hAnsi="Times New Roman" w:cs="Times New Roman"/>
          <w:sz w:val="24"/>
          <w:szCs w:val="24"/>
        </w:rPr>
        <w:t xml:space="preserve"> which contributes to Reynold’s number using the formula</w:t>
      </w:r>
      <w:r w:rsidRPr="00E11715">
        <w:rPr>
          <w:rFonts w:ascii="Times New Roman" w:hAnsi="Times New Roman" w:cs="Times New Roman"/>
          <w:sz w:val="24"/>
          <w:szCs w:val="24"/>
        </w:rPr>
        <w:t>;</w:t>
      </w:r>
    </w:p>
    <w:p w14:paraId="36C9A53E" w14:textId="6CB3AF70" w:rsidR="00F23B76" w:rsidRPr="00E11715" w:rsidRDefault="008920D6" w:rsidP="00E11715">
      <w:pPr>
        <w:spacing w:after="0" w:line="480" w:lineRule="auto"/>
        <w:contextualSpacing/>
        <w:rPr>
          <w:rFonts w:ascii="Times New Roman" w:eastAsiaTheme="minorEastAsia" w:hAnsi="Times New Roman" w:cs="Times New Roman"/>
          <w:sz w:val="24"/>
          <w:szCs w:val="24"/>
        </w:rPr>
      </w:pPr>
      <w:r w:rsidRPr="00E11715">
        <w:rPr>
          <w:rFonts w:ascii="Times New Roman" w:hAnsi="Times New Roman" w:cs="Times New Roman"/>
          <w:sz w:val="24"/>
          <w:szCs w:val="24"/>
        </w:rPr>
        <w:tab/>
      </w:r>
      <w:r w:rsidRPr="00E11715">
        <w:rPr>
          <w:rFonts w:ascii="Times New Roman" w:hAnsi="Times New Roman" w:cs="Times New Roman"/>
          <w:i/>
          <w:iCs/>
          <w:sz w:val="24"/>
          <w:szCs w:val="24"/>
        </w:rPr>
        <w:t>Re=</w:t>
      </w:r>
      <m:oMath>
        <m:f>
          <m:fPr>
            <m:ctrlPr>
              <w:rPr>
                <w:rFonts w:ascii="Cambria Math" w:hAnsi="Cambria Math" w:cs="Times New Roman"/>
                <w:iCs/>
                <w:sz w:val="24"/>
                <w:szCs w:val="24"/>
              </w:rPr>
            </m:ctrlPr>
          </m:fPr>
          <m:num>
            <m:r>
              <w:rPr>
                <w:rFonts w:ascii="Cambria Math" w:hAnsi="Cambria Math" w:cs="Times New Roman"/>
                <w:sz w:val="24"/>
                <w:szCs w:val="24"/>
              </w:rPr>
              <m:t>UD</m:t>
            </m:r>
          </m:num>
          <m:den>
            <m:r>
              <w:rPr>
                <w:rFonts w:ascii="Cambria Math" w:hAnsi="Cambria Math" w:cs="Times New Roman"/>
                <w:sz w:val="24"/>
                <w:szCs w:val="24"/>
              </w:rPr>
              <m:t>v</m:t>
            </m:r>
          </m:den>
        </m:f>
      </m:oMath>
      <w:r w:rsidRPr="00E11715">
        <w:rPr>
          <w:rFonts w:ascii="Times New Roman" w:eastAsiaTheme="minorEastAsia" w:hAnsi="Times New Roman" w:cs="Times New Roman"/>
          <w:i/>
          <w:iCs/>
          <w:sz w:val="24"/>
          <w:szCs w:val="24"/>
        </w:rPr>
        <w:t xml:space="preserve"> </w:t>
      </w:r>
      <w:r w:rsidRPr="00E11715">
        <w:rPr>
          <w:rFonts w:ascii="Times New Roman" w:eastAsiaTheme="minorEastAsia" w:hAnsi="Times New Roman" w:cs="Times New Roman"/>
          <w:sz w:val="24"/>
          <w:szCs w:val="24"/>
        </w:rPr>
        <w:t>where; U = velocity, D = Diameter and v = kinematic viscosity.</w:t>
      </w:r>
    </w:p>
    <w:p w14:paraId="445E4869" w14:textId="0852F374" w:rsidR="008920D6" w:rsidRDefault="00AB7921" w:rsidP="00E11715">
      <w:pPr>
        <w:spacing w:after="0" w:line="480" w:lineRule="auto"/>
        <w:contextualSpacing/>
        <w:rPr>
          <w:rFonts w:ascii="Times New Roman" w:hAnsi="Times New Roman" w:cs="Times New Roman"/>
          <w:sz w:val="24"/>
          <w:szCs w:val="24"/>
        </w:rPr>
      </w:pPr>
      <w:r w:rsidRPr="00E11715">
        <w:rPr>
          <w:rFonts w:ascii="Times New Roman" w:hAnsi="Times New Roman" w:cs="Times New Roman"/>
          <w:sz w:val="24"/>
          <w:szCs w:val="24"/>
        </w:rPr>
        <w:t>I</w:t>
      </w:r>
      <w:r w:rsidR="00565F28" w:rsidRPr="00E11715">
        <w:rPr>
          <w:rFonts w:ascii="Times New Roman" w:hAnsi="Times New Roman" w:cs="Times New Roman"/>
          <w:sz w:val="24"/>
          <w:szCs w:val="24"/>
        </w:rPr>
        <w:t xml:space="preserve"> support that the viscosity of a fluid is determined by its temperature and </w:t>
      </w:r>
      <w:r w:rsidR="006F0BDC" w:rsidRPr="00E11715">
        <w:rPr>
          <w:rFonts w:ascii="Times New Roman" w:hAnsi="Times New Roman" w:cs="Times New Roman"/>
          <w:sz w:val="24"/>
          <w:szCs w:val="24"/>
        </w:rPr>
        <w:t>the need to conduct</w:t>
      </w:r>
      <w:r w:rsidR="00565F28" w:rsidRPr="00E11715">
        <w:rPr>
          <w:rFonts w:ascii="Times New Roman" w:hAnsi="Times New Roman" w:cs="Times New Roman"/>
          <w:sz w:val="24"/>
          <w:szCs w:val="24"/>
        </w:rPr>
        <w:t xml:space="preserve"> the experiments </w:t>
      </w:r>
      <w:r w:rsidR="006F0BDC" w:rsidRPr="00E11715">
        <w:rPr>
          <w:rFonts w:ascii="Times New Roman" w:hAnsi="Times New Roman" w:cs="Times New Roman"/>
          <w:sz w:val="24"/>
          <w:szCs w:val="24"/>
        </w:rPr>
        <w:t>at</w:t>
      </w:r>
      <w:r w:rsidR="00565F28" w:rsidRPr="00E11715">
        <w:rPr>
          <w:rFonts w:ascii="Times New Roman" w:hAnsi="Times New Roman" w:cs="Times New Roman"/>
          <w:sz w:val="24"/>
          <w:szCs w:val="24"/>
        </w:rPr>
        <w:t xml:space="preserve"> room temperature. </w:t>
      </w:r>
      <w:r w:rsidR="002E5952" w:rsidRPr="00E11715">
        <w:rPr>
          <w:rFonts w:ascii="Times New Roman" w:hAnsi="Times New Roman" w:cs="Times New Roman"/>
          <w:sz w:val="24"/>
          <w:szCs w:val="24"/>
        </w:rPr>
        <w:t>However, the report loses focus on testing the change of viscosity</w:t>
      </w:r>
      <w:r w:rsidR="006F0BDC" w:rsidRPr="00E11715">
        <w:rPr>
          <w:rFonts w:ascii="Times New Roman" w:hAnsi="Times New Roman" w:cs="Times New Roman"/>
          <w:sz w:val="24"/>
          <w:szCs w:val="24"/>
        </w:rPr>
        <w:t>. I</w:t>
      </w:r>
      <w:r w:rsidR="002E5952" w:rsidRPr="00E11715">
        <w:rPr>
          <w:rFonts w:ascii="Times New Roman" w:hAnsi="Times New Roman" w:cs="Times New Roman"/>
          <w:sz w:val="24"/>
          <w:szCs w:val="24"/>
        </w:rPr>
        <w:t xml:space="preserve">nstead of changing the </w:t>
      </w:r>
      <w:r w:rsidR="006F0BDC" w:rsidRPr="00E11715">
        <w:rPr>
          <w:rFonts w:ascii="Times New Roman" w:hAnsi="Times New Roman" w:cs="Times New Roman"/>
          <w:sz w:val="24"/>
          <w:szCs w:val="24"/>
        </w:rPr>
        <w:t>fluid temperature, it compares</w:t>
      </w:r>
      <w:r w:rsidR="008920D6" w:rsidRPr="00E11715">
        <w:rPr>
          <w:rFonts w:ascii="Times New Roman" w:hAnsi="Times New Roman" w:cs="Times New Roman"/>
          <w:sz w:val="24"/>
          <w:szCs w:val="24"/>
        </w:rPr>
        <w:t xml:space="preserve"> two honey pulling attempts conducted in two different time frames and presents the two image results.</w:t>
      </w:r>
      <w:r w:rsidR="00F60BD5" w:rsidRPr="00E11715">
        <w:rPr>
          <w:rFonts w:ascii="Times New Roman" w:hAnsi="Times New Roman" w:cs="Times New Roman"/>
          <w:sz w:val="24"/>
          <w:szCs w:val="24"/>
        </w:rPr>
        <w:t xml:space="preserve"> </w:t>
      </w:r>
      <w:r w:rsidR="002067DD" w:rsidRPr="00E11715">
        <w:rPr>
          <w:rFonts w:ascii="Times New Roman" w:hAnsi="Times New Roman" w:cs="Times New Roman"/>
          <w:sz w:val="24"/>
          <w:szCs w:val="24"/>
        </w:rPr>
        <w:t xml:space="preserve">The reporter also </w:t>
      </w:r>
      <w:r w:rsidR="00F67A9E" w:rsidRPr="00E11715">
        <w:rPr>
          <w:rFonts w:ascii="Times New Roman" w:hAnsi="Times New Roman" w:cs="Times New Roman"/>
          <w:sz w:val="24"/>
          <w:szCs w:val="24"/>
        </w:rPr>
        <w:t>provides an account of</w:t>
      </w:r>
      <w:r w:rsidR="002067DD" w:rsidRPr="00E11715">
        <w:rPr>
          <w:rFonts w:ascii="Times New Roman" w:hAnsi="Times New Roman" w:cs="Times New Roman"/>
          <w:sz w:val="24"/>
          <w:szCs w:val="24"/>
        </w:rPr>
        <w:t xml:space="preserve"> the methods used for visualization </w:t>
      </w:r>
      <w:r w:rsidR="007143F1" w:rsidRPr="00E11715">
        <w:rPr>
          <w:rFonts w:ascii="Times New Roman" w:hAnsi="Times New Roman" w:cs="Times New Roman"/>
          <w:sz w:val="24"/>
          <w:szCs w:val="24"/>
        </w:rPr>
        <w:t xml:space="preserve">and </w:t>
      </w:r>
      <w:r w:rsidR="002067DD" w:rsidRPr="00E11715">
        <w:rPr>
          <w:rFonts w:ascii="Times New Roman" w:hAnsi="Times New Roman" w:cs="Times New Roman"/>
          <w:sz w:val="24"/>
          <w:szCs w:val="24"/>
        </w:rPr>
        <w:t>specifications for editing the photographs taken</w:t>
      </w:r>
      <w:r w:rsidR="007143F1" w:rsidRPr="00E11715">
        <w:rPr>
          <w:rFonts w:ascii="Times New Roman" w:hAnsi="Times New Roman" w:cs="Times New Roman"/>
          <w:sz w:val="24"/>
          <w:szCs w:val="24"/>
        </w:rPr>
        <w:t xml:space="preserve">. </w:t>
      </w:r>
      <w:r w:rsidR="00050B8D">
        <w:rPr>
          <w:rFonts w:ascii="Times New Roman" w:hAnsi="Times New Roman" w:cs="Times New Roman"/>
          <w:sz w:val="24"/>
          <w:szCs w:val="24"/>
        </w:rPr>
        <w:t xml:space="preserve">Kelly </w:t>
      </w:r>
      <w:r w:rsidR="007143F1" w:rsidRPr="00E11715">
        <w:rPr>
          <w:rFonts w:ascii="Times New Roman" w:hAnsi="Times New Roman" w:cs="Times New Roman"/>
          <w:sz w:val="24"/>
          <w:szCs w:val="24"/>
        </w:rPr>
        <w:t xml:space="preserve">concludes by giving a detailed </w:t>
      </w:r>
      <w:r w:rsidR="00F67A9E" w:rsidRPr="00E11715">
        <w:rPr>
          <w:rFonts w:ascii="Times New Roman" w:hAnsi="Times New Roman" w:cs="Times New Roman"/>
          <w:sz w:val="24"/>
          <w:szCs w:val="24"/>
        </w:rPr>
        <w:t>repor</w:t>
      </w:r>
      <w:r w:rsidR="007143F1" w:rsidRPr="00E11715">
        <w:rPr>
          <w:rFonts w:ascii="Times New Roman" w:hAnsi="Times New Roman" w:cs="Times New Roman"/>
          <w:sz w:val="24"/>
          <w:szCs w:val="24"/>
        </w:rPr>
        <w:t xml:space="preserve">t of the image overview. </w:t>
      </w:r>
    </w:p>
    <w:p w14:paraId="7152684D" w14:textId="78A42790" w:rsidR="00050B8D" w:rsidRPr="00E11715" w:rsidRDefault="00050B8D" w:rsidP="003951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other image report by Ryan Cameron explains a simple flow phenomen</w:t>
      </w:r>
      <w:r w:rsidR="00395147">
        <w:rPr>
          <w:rFonts w:ascii="Times New Roman" w:hAnsi="Times New Roman" w:cs="Times New Roman"/>
          <w:sz w:val="24"/>
          <w:szCs w:val="24"/>
        </w:rPr>
        <w:t>on</w:t>
      </w:r>
      <w:r>
        <w:rPr>
          <w:rFonts w:ascii="Times New Roman" w:hAnsi="Times New Roman" w:cs="Times New Roman"/>
          <w:sz w:val="24"/>
          <w:szCs w:val="24"/>
        </w:rPr>
        <w:t>. It begins by precisely outlining the method</w:t>
      </w:r>
      <w:r w:rsidR="00395147">
        <w:rPr>
          <w:rFonts w:ascii="Times New Roman" w:hAnsi="Times New Roman" w:cs="Times New Roman"/>
          <w:sz w:val="24"/>
          <w:szCs w:val="24"/>
        </w:rPr>
        <w:t>o</w:t>
      </w:r>
      <w:r>
        <w:rPr>
          <w:rFonts w:ascii="Times New Roman" w:hAnsi="Times New Roman" w:cs="Times New Roman"/>
          <w:sz w:val="24"/>
          <w:szCs w:val="24"/>
        </w:rPr>
        <w:t xml:space="preserve">logy </w:t>
      </w:r>
      <w:r w:rsidR="00395147">
        <w:rPr>
          <w:rFonts w:ascii="Times New Roman" w:hAnsi="Times New Roman" w:cs="Times New Roman"/>
          <w:sz w:val="24"/>
          <w:szCs w:val="24"/>
        </w:rPr>
        <w:t xml:space="preserve">then the scientific principles before an explanation of the visualization technique. Ryan explains the details of the image and the technique used, pointing out that the main aim was to get a sharp image on a small portion view. He concludes by depicting that the results were not so pleasing; hence a more traditional and controllable method could have been utilized. </w:t>
      </w:r>
    </w:p>
    <w:p w14:paraId="6C256231" w14:textId="02748081" w:rsidR="001709B1" w:rsidRPr="00E11715" w:rsidRDefault="001709B1" w:rsidP="00E11715">
      <w:pPr>
        <w:spacing w:after="0" w:line="480" w:lineRule="auto"/>
        <w:contextualSpacing/>
        <w:rPr>
          <w:rFonts w:ascii="Times New Roman" w:hAnsi="Times New Roman" w:cs="Times New Roman"/>
          <w:sz w:val="24"/>
          <w:szCs w:val="24"/>
        </w:rPr>
      </w:pPr>
      <w:r w:rsidRPr="00E11715">
        <w:rPr>
          <w:rFonts w:ascii="Times New Roman" w:hAnsi="Times New Roman" w:cs="Times New Roman"/>
          <w:sz w:val="24"/>
          <w:szCs w:val="24"/>
        </w:rPr>
        <w:tab/>
      </w:r>
    </w:p>
    <w:sectPr w:rsidR="001709B1" w:rsidRPr="00E1171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68A746" w14:textId="77777777" w:rsidR="00440BF1" w:rsidRDefault="00440BF1" w:rsidP="00F23B76">
      <w:pPr>
        <w:spacing w:after="0" w:line="240" w:lineRule="auto"/>
      </w:pPr>
      <w:r>
        <w:separator/>
      </w:r>
    </w:p>
  </w:endnote>
  <w:endnote w:type="continuationSeparator" w:id="0">
    <w:p w14:paraId="464D8794" w14:textId="77777777" w:rsidR="00440BF1" w:rsidRDefault="00440BF1" w:rsidP="00F2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88F8D0" w14:textId="77777777" w:rsidR="00440BF1" w:rsidRDefault="00440BF1" w:rsidP="00F23B76">
      <w:pPr>
        <w:spacing w:after="0" w:line="240" w:lineRule="auto"/>
      </w:pPr>
      <w:r>
        <w:separator/>
      </w:r>
    </w:p>
  </w:footnote>
  <w:footnote w:type="continuationSeparator" w:id="0">
    <w:p w14:paraId="52A333CA" w14:textId="77777777" w:rsidR="00440BF1" w:rsidRDefault="00440BF1" w:rsidP="00F2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1245824"/>
      <w:docPartObj>
        <w:docPartGallery w:val="Page Numbers (Top of Page)"/>
        <w:docPartUnique/>
      </w:docPartObj>
    </w:sdtPr>
    <w:sdtEndPr>
      <w:rPr>
        <w:rFonts w:ascii="Times New Roman" w:hAnsi="Times New Roman" w:cs="Times New Roman"/>
        <w:noProof/>
        <w:sz w:val="24"/>
        <w:szCs w:val="24"/>
      </w:rPr>
    </w:sdtEndPr>
    <w:sdtContent>
      <w:p w14:paraId="7C1C17F1" w14:textId="1E4436B1" w:rsidR="006665A3" w:rsidRPr="006665A3" w:rsidRDefault="006665A3">
        <w:pPr>
          <w:pStyle w:val="Header"/>
          <w:jc w:val="right"/>
          <w:rPr>
            <w:rFonts w:ascii="Times New Roman" w:hAnsi="Times New Roman" w:cs="Times New Roman"/>
            <w:sz w:val="24"/>
            <w:szCs w:val="24"/>
          </w:rPr>
        </w:pPr>
        <w:r w:rsidRPr="006665A3">
          <w:rPr>
            <w:rFonts w:ascii="Times New Roman" w:hAnsi="Times New Roman" w:cs="Times New Roman"/>
            <w:sz w:val="24"/>
            <w:szCs w:val="24"/>
          </w:rPr>
          <w:fldChar w:fldCharType="begin"/>
        </w:r>
        <w:r w:rsidRPr="006665A3">
          <w:rPr>
            <w:rFonts w:ascii="Times New Roman" w:hAnsi="Times New Roman" w:cs="Times New Roman"/>
            <w:sz w:val="24"/>
            <w:szCs w:val="24"/>
          </w:rPr>
          <w:instrText xml:space="preserve"> PAGE   \* MERGEFORMAT </w:instrText>
        </w:r>
        <w:r w:rsidRPr="006665A3">
          <w:rPr>
            <w:rFonts w:ascii="Times New Roman" w:hAnsi="Times New Roman" w:cs="Times New Roman"/>
            <w:sz w:val="24"/>
            <w:szCs w:val="24"/>
          </w:rPr>
          <w:fldChar w:fldCharType="separate"/>
        </w:r>
        <w:r w:rsidRPr="006665A3">
          <w:rPr>
            <w:rFonts w:ascii="Times New Roman" w:hAnsi="Times New Roman" w:cs="Times New Roman"/>
            <w:noProof/>
            <w:sz w:val="24"/>
            <w:szCs w:val="24"/>
          </w:rPr>
          <w:t>2</w:t>
        </w:r>
        <w:r w:rsidRPr="006665A3">
          <w:rPr>
            <w:rFonts w:ascii="Times New Roman" w:hAnsi="Times New Roman" w:cs="Times New Roman"/>
            <w:noProof/>
            <w:sz w:val="24"/>
            <w:szCs w:val="24"/>
          </w:rPr>
          <w:fldChar w:fldCharType="end"/>
        </w:r>
      </w:p>
    </w:sdtContent>
  </w:sdt>
  <w:p w14:paraId="2BA71D61" w14:textId="77777777" w:rsidR="00F23B76" w:rsidRDefault="00F23B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exMDQyNDU1MDc3MDVV0lEKTi0uzszPAykwrgUAdT+XCywAAAA="/>
  </w:docVars>
  <w:rsids>
    <w:rsidRoot w:val="00984E30"/>
    <w:rsid w:val="00050B8D"/>
    <w:rsid w:val="0013627C"/>
    <w:rsid w:val="001709B1"/>
    <w:rsid w:val="001E7347"/>
    <w:rsid w:val="002067DD"/>
    <w:rsid w:val="002838F4"/>
    <w:rsid w:val="002E5952"/>
    <w:rsid w:val="00300666"/>
    <w:rsid w:val="00347938"/>
    <w:rsid w:val="00395147"/>
    <w:rsid w:val="003C3731"/>
    <w:rsid w:val="00440BF1"/>
    <w:rsid w:val="004861C2"/>
    <w:rsid w:val="004C746D"/>
    <w:rsid w:val="00565F28"/>
    <w:rsid w:val="0065707C"/>
    <w:rsid w:val="006665A3"/>
    <w:rsid w:val="006A0904"/>
    <w:rsid w:val="006F0BDC"/>
    <w:rsid w:val="007143F1"/>
    <w:rsid w:val="008920D6"/>
    <w:rsid w:val="008B1EE0"/>
    <w:rsid w:val="00984E30"/>
    <w:rsid w:val="00A02DCA"/>
    <w:rsid w:val="00A145CE"/>
    <w:rsid w:val="00AB7921"/>
    <w:rsid w:val="00C64D78"/>
    <w:rsid w:val="00D20433"/>
    <w:rsid w:val="00E11715"/>
    <w:rsid w:val="00E91DF7"/>
    <w:rsid w:val="00EC00E8"/>
    <w:rsid w:val="00EF4E7D"/>
    <w:rsid w:val="00F23B76"/>
    <w:rsid w:val="00F53CA6"/>
    <w:rsid w:val="00F53CCB"/>
    <w:rsid w:val="00F60BD5"/>
    <w:rsid w:val="00F67A9E"/>
    <w:rsid w:val="00FB6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73D06"/>
  <w15:chartTrackingRefBased/>
  <w15:docId w15:val="{7A6279FB-235F-4965-8E6F-BEB501109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B76"/>
  </w:style>
  <w:style w:type="paragraph" w:styleId="Footer">
    <w:name w:val="footer"/>
    <w:basedOn w:val="Normal"/>
    <w:link w:val="FooterChar"/>
    <w:uiPriority w:val="99"/>
    <w:unhideWhenUsed/>
    <w:rsid w:val="00F23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378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2021-10-01T03:27:00Z</dcterms:created>
  <dcterms:modified xsi:type="dcterms:W3CDTF">2021-10-01T03:28:00Z</dcterms:modified>
</cp:coreProperties>
</file>